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91" w:rsidRDefault="00D45891" w:rsidP="003B37B6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3B37B6" w:rsidRPr="00D45891" w:rsidRDefault="003B37B6" w:rsidP="00D4589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  <w:u w:val="single"/>
        </w:rPr>
      </w:pPr>
      <w:r w:rsidRPr="00D45891">
        <w:rPr>
          <w:rFonts w:ascii="Times-Roman" w:hAnsi="Times-Roman" w:cs="Times-Roman"/>
          <w:sz w:val="28"/>
          <w:szCs w:val="28"/>
          <w:u w:val="single"/>
        </w:rPr>
        <w:t>Maturitní okruhy z fyziky ve francouzštině</w:t>
      </w:r>
    </w:p>
    <w:p w:rsidR="00D45891" w:rsidRPr="00D45891" w:rsidRDefault="00D45891" w:rsidP="00D4589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  <w:u w:val="single"/>
        </w:rPr>
      </w:pPr>
      <w:r w:rsidRPr="00D45891">
        <w:rPr>
          <w:rFonts w:ascii="Times-Roman" w:hAnsi="Times-Roman" w:cs="Times-Roman"/>
          <w:sz w:val="28"/>
          <w:szCs w:val="28"/>
          <w:u w:val="single"/>
        </w:rPr>
        <w:t>2018/2019</w:t>
      </w:r>
    </w:p>
    <w:p w:rsidR="00D45891" w:rsidRDefault="00D45891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1251EC" w:rsidRDefault="001251EC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bookmarkStart w:id="0" w:name="_GoBack"/>
      <w:bookmarkEnd w:id="0"/>
      <w:r>
        <w:rPr>
          <w:rFonts w:ascii="Times-Bold" w:hAnsi="Times-Bold" w:cs="Times-Bold"/>
          <w:b/>
          <w:bCs/>
        </w:rPr>
        <w:t xml:space="preserve">1- </w:t>
      </w:r>
      <w:proofErr w:type="spellStart"/>
      <w:r>
        <w:rPr>
          <w:rFonts w:ascii="Times-Bold" w:hAnsi="Times-Bold" w:cs="Times-Bold"/>
          <w:b/>
          <w:bCs/>
        </w:rPr>
        <w:t>Cinématique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Référentiels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vecteurs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vitesse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accélération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en </w:t>
      </w:r>
      <w:proofErr w:type="spellStart"/>
      <w:r>
        <w:rPr>
          <w:rFonts w:ascii="Times-Roman" w:hAnsi="Times-Roman" w:cs="Times-Roman"/>
          <w:sz w:val="22"/>
          <w:szCs w:val="22"/>
        </w:rPr>
        <w:t>tant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dérivées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vectorielles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; </w:t>
      </w:r>
      <w:proofErr w:type="spellStart"/>
      <w:r>
        <w:rPr>
          <w:rFonts w:ascii="Times-Roman" w:hAnsi="Times-Roman" w:cs="Times-Roman"/>
          <w:sz w:val="22"/>
          <w:szCs w:val="22"/>
        </w:rPr>
        <w:t>classification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des</w:t>
      </w:r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mouvements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mouvement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rectiligne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uniforme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mouvement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uniformément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varié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mouvement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circulaire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uniforme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exemples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la </w:t>
      </w:r>
      <w:proofErr w:type="spellStart"/>
      <w:r>
        <w:rPr>
          <w:rFonts w:ascii="Times-Roman" w:hAnsi="Times-Roman" w:cs="Times-Roman"/>
          <w:sz w:val="22"/>
          <w:szCs w:val="22"/>
        </w:rPr>
        <w:t>vie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courante.</w:t>
      </w: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2- </w:t>
      </w:r>
      <w:proofErr w:type="spellStart"/>
      <w:r>
        <w:rPr>
          <w:rFonts w:ascii="Times-Bold" w:hAnsi="Times-Bold" w:cs="Times-Bold"/>
          <w:b/>
          <w:bCs/>
        </w:rPr>
        <w:t>Dynamique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Notion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exemples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forces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lois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gramStart"/>
      <w:r>
        <w:rPr>
          <w:rFonts w:ascii="Times-Roman" w:hAnsi="Times-Roman" w:cs="Times-Roman"/>
          <w:sz w:val="22"/>
          <w:szCs w:val="22"/>
        </w:rPr>
        <w:t>Newton : principe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d’inertie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théorème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du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centre </w:t>
      </w:r>
      <w:proofErr w:type="spellStart"/>
      <w:r>
        <w:rPr>
          <w:rFonts w:ascii="Times-Roman" w:hAnsi="Times-Roman" w:cs="Times-Roman"/>
          <w:sz w:val="22"/>
          <w:szCs w:val="22"/>
        </w:rPr>
        <w:t>d’inertie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lois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des </w:t>
      </w:r>
      <w:proofErr w:type="spellStart"/>
      <w:r>
        <w:rPr>
          <w:rFonts w:ascii="Times-Roman" w:hAnsi="Times-Roman" w:cs="Times-Roman"/>
          <w:sz w:val="22"/>
          <w:szCs w:val="22"/>
        </w:rPr>
        <w:t>actions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réciproques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 </w:t>
      </w:r>
      <w:proofErr w:type="spellStart"/>
      <w:r>
        <w:rPr>
          <w:rFonts w:ascii="Times-Roman" w:hAnsi="Times-Roman" w:cs="Times-Roman"/>
          <w:sz w:val="22"/>
          <w:szCs w:val="22"/>
        </w:rPr>
        <w:t>exemples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la </w:t>
      </w:r>
      <w:proofErr w:type="spellStart"/>
      <w:r>
        <w:rPr>
          <w:rFonts w:ascii="Times-Roman" w:hAnsi="Times-Roman" w:cs="Times-Roman"/>
          <w:sz w:val="22"/>
          <w:szCs w:val="22"/>
        </w:rPr>
        <w:t>vie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courante.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3- </w:t>
      </w:r>
      <w:proofErr w:type="spellStart"/>
      <w:r>
        <w:rPr>
          <w:rFonts w:ascii="Times-Bold" w:hAnsi="Times-Bold" w:cs="Times-Bold"/>
          <w:b/>
          <w:bCs/>
        </w:rPr>
        <w:t>Notion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d’énergie</w:t>
      </w:r>
      <w:proofErr w:type="spellEnd"/>
      <w:r>
        <w:rPr>
          <w:rFonts w:ascii="Times-Bold" w:hAnsi="Times-Bold" w:cs="Times-Bold"/>
          <w:b/>
          <w:bCs/>
        </w:rPr>
        <w:t xml:space="preserve"> en </w:t>
      </w:r>
      <w:proofErr w:type="spellStart"/>
      <w:r>
        <w:rPr>
          <w:rFonts w:ascii="Times-Bold" w:hAnsi="Times-Bold" w:cs="Times-Bold"/>
          <w:b/>
          <w:bCs/>
        </w:rPr>
        <w:t>mécanique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Travail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cinétique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théorème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l’énergie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cinétique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; </w:t>
      </w:r>
      <w:proofErr w:type="spellStart"/>
      <w:r>
        <w:rPr>
          <w:rFonts w:ascii="Times-Roman" w:hAnsi="Times-Roman" w:cs="Times-Roman"/>
          <w:sz w:val="22"/>
          <w:szCs w:val="22"/>
        </w:rPr>
        <w:t>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potentielle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pesanteur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élastique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conservation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l’énergie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mécanique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pratiques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4</w:t>
      </w:r>
      <w:r>
        <w:rPr>
          <w:rFonts w:ascii="Times-Roman" w:hAnsi="Times-Roman" w:cs="Times-Roman"/>
        </w:rPr>
        <w:t xml:space="preserve">- </w:t>
      </w:r>
      <w:r>
        <w:rPr>
          <w:rFonts w:ascii="Times-Bold" w:hAnsi="Times-Bold" w:cs="Times-Bold"/>
          <w:b/>
          <w:bCs/>
        </w:rPr>
        <w:t xml:space="preserve">Les </w:t>
      </w:r>
      <w:proofErr w:type="spellStart"/>
      <w:r>
        <w:rPr>
          <w:rFonts w:ascii="Times-Bold" w:hAnsi="Times-Bold" w:cs="Times-Bold"/>
          <w:b/>
          <w:bCs/>
        </w:rPr>
        <w:t>transformations</w:t>
      </w:r>
      <w:proofErr w:type="spellEnd"/>
      <w:r>
        <w:rPr>
          <w:rFonts w:ascii="Times-Bold" w:hAnsi="Times-Bold" w:cs="Times-Bold"/>
          <w:b/>
          <w:bCs/>
        </w:rPr>
        <w:t xml:space="preserve"> de </w:t>
      </w:r>
      <w:proofErr w:type="spellStart"/>
      <w:r>
        <w:rPr>
          <w:rFonts w:ascii="Times-Bold" w:hAnsi="Times-Bold" w:cs="Times-Bold"/>
          <w:b/>
          <w:bCs/>
        </w:rPr>
        <w:t>l’énergie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dans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différents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domaines</w:t>
      </w:r>
      <w:proofErr w:type="spellEnd"/>
      <w:r>
        <w:rPr>
          <w:rFonts w:ascii="Times-Bold" w:hAnsi="Times-Bold" w:cs="Times-Bold"/>
          <w:b/>
          <w:bCs/>
        </w:rPr>
        <w:t xml:space="preserve"> de la </w:t>
      </w:r>
      <w:proofErr w:type="spellStart"/>
      <w:r>
        <w:rPr>
          <w:rFonts w:ascii="Times-Bold" w:hAnsi="Times-Bold" w:cs="Times-Bold"/>
          <w:b/>
          <w:bCs/>
        </w:rPr>
        <w:t>Physique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Différentes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formes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exemples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transformation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en </w:t>
      </w:r>
      <w:proofErr w:type="spellStart"/>
      <w:r>
        <w:rPr>
          <w:rFonts w:ascii="Times-Roman" w:hAnsi="Times-Roman" w:cs="Times-Roman"/>
          <w:sz w:val="22"/>
          <w:szCs w:val="22"/>
        </w:rPr>
        <w:t>mécanique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thermodynamique</w:t>
      </w:r>
      <w:proofErr w:type="spellEnd"/>
      <w:r>
        <w:rPr>
          <w:rFonts w:ascii="Times-Roman" w:hAnsi="Times-Roman" w:cs="Times-Roman"/>
          <w:sz w:val="22"/>
          <w:szCs w:val="22"/>
        </w:rPr>
        <w:t>,</w:t>
      </w:r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électromagnétisme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physique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nucléaire</w:t>
      </w:r>
      <w:proofErr w:type="spellEnd"/>
      <w:r>
        <w:rPr>
          <w:rFonts w:ascii="Times-Roman" w:hAnsi="Times-Roman" w:cs="Times-Roman"/>
          <w:sz w:val="22"/>
          <w:szCs w:val="22"/>
        </w:rPr>
        <w:t>, ...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5- </w:t>
      </w:r>
      <w:proofErr w:type="spellStart"/>
      <w:r>
        <w:rPr>
          <w:rFonts w:ascii="Times-Bold" w:hAnsi="Times-Bold" w:cs="Times-Bold"/>
          <w:b/>
          <w:bCs/>
        </w:rPr>
        <w:t>Chute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verticale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dans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un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fluide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Poussée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d’Archimède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frottement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détermination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l’équation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différentielle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de la </w:t>
      </w:r>
      <w:proofErr w:type="spellStart"/>
      <w:r>
        <w:rPr>
          <w:rFonts w:ascii="Times-Roman" w:hAnsi="Times-Roman" w:cs="Times-Roman"/>
          <w:sz w:val="22"/>
          <w:szCs w:val="22"/>
        </w:rPr>
        <w:t>vitesse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limite.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6- </w:t>
      </w:r>
      <w:proofErr w:type="spellStart"/>
      <w:r>
        <w:rPr>
          <w:rFonts w:ascii="Times-Bold" w:hAnsi="Times-Bold" w:cs="Times-Bold"/>
          <w:b/>
          <w:bCs/>
        </w:rPr>
        <w:t>Mouvement</w:t>
      </w:r>
      <w:proofErr w:type="spellEnd"/>
      <w:r>
        <w:rPr>
          <w:rFonts w:ascii="Times-Bold" w:hAnsi="Times-Bold" w:cs="Times-Bold"/>
          <w:b/>
          <w:bCs/>
        </w:rPr>
        <w:t xml:space="preserve"> de </w:t>
      </w:r>
      <w:proofErr w:type="spellStart"/>
      <w:r>
        <w:rPr>
          <w:rFonts w:ascii="Times-Bold" w:hAnsi="Times-Bold" w:cs="Times-Bold"/>
          <w:b/>
          <w:bCs/>
        </w:rPr>
        <w:t>chute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libre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Mouvement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chute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libre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avec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ou </w:t>
      </w:r>
      <w:proofErr w:type="spellStart"/>
      <w:r>
        <w:rPr>
          <w:rFonts w:ascii="Times-Roman" w:hAnsi="Times-Roman" w:cs="Times-Roman"/>
          <w:sz w:val="22"/>
          <w:szCs w:val="22"/>
        </w:rPr>
        <w:t>sans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vitesse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initiale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détermination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des </w:t>
      </w:r>
      <w:proofErr w:type="spellStart"/>
      <w:r>
        <w:rPr>
          <w:rFonts w:ascii="Times-Roman" w:hAnsi="Times-Roman" w:cs="Times-Roman"/>
          <w:sz w:val="22"/>
          <w:szCs w:val="22"/>
        </w:rPr>
        <w:t>équations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horaires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de </w:t>
      </w:r>
      <w:proofErr w:type="spellStart"/>
      <w:r>
        <w:rPr>
          <w:rFonts w:ascii="Times-Roman" w:hAnsi="Times-Roman" w:cs="Times-Roman"/>
          <w:sz w:val="22"/>
          <w:szCs w:val="22"/>
        </w:rPr>
        <w:t>l’équation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de la </w:t>
      </w:r>
      <w:proofErr w:type="spellStart"/>
      <w:r>
        <w:rPr>
          <w:rFonts w:ascii="Times-Roman" w:hAnsi="Times-Roman" w:cs="Times-Roman"/>
          <w:sz w:val="22"/>
          <w:szCs w:val="22"/>
        </w:rPr>
        <w:t>trajectoire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7- </w:t>
      </w:r>
      <w:proofErr w:type="spellStart"/>
      <w:r>
        <w:rPr>
          <w:rFonts w:ascii="Times-Bold" w:hAnsi="Times-Bold" w:cs="Times-Bold"/>
          <w:b/>
          <w:bCs/>
        </w:rPr>
        <w:t>Mouvements</w:t>
      </w:r>
      <w:proofErr w:type="spellEnd"/>
      <w:r>
        <w:rPr>
          <w:rFonts w:ascii="Times-Bold" w:hAnsi="Times-Bold" w:cs="Times-Bold"/>
          <w:b/>
          <w:bCs/>
        </w:rPr>
        <w:t xml:space="preserve"> des </w:t>
      </w:r>
      <w:proofErr w:type="spellStart"/>
      <w:r>
        <w:rPr>
          <w:rFonts w:ascii="Times-Bold" w:hAnsi="Times-Bold" w:cs="Times-Bold"/>
          <w:b/>
          <w:bCs/>
        </w:rPr>
        <w:t>satellites</w:t>
      </w:r>
      <w:proofErr w:type="spellEnd"/>
      <w:r>
        <w:rPr>
          <w:rFonts w:ascii="Times-Bold" w:hAnsi="Times-Bold" w:cs="Times-Bold"/>
          <w:b/>
          <w:bCs/>
        </w:rPr>
        <w:t xml:space="preserve"> et </w:t>
      </w:r>
      <w:proofErr w:type="spellStart"/>
      <w:r>
        <w:rPr>
          <w:rFonts w:ascii="Times-Bold" w:hAnsi="Times-Bold" w:cs="Times-Bold"/>
          <w:b/>
          <w:bCs/>
        </w:rPr>
        <w:t>planètes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d’interaction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gravitationnelle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accélération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satellite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ou </w:t>
      </w:r>
      <w:proofErr w:type="spellStart"/>
      <w:r>
        <w:rPr>
          <w:rFonts w:ascii="Times-Roman" w:hAnsi="Times-Roman" w:cs="Times-Roman"/>
          <w:sz w:val="22"/>
          <w:szCs w:val="22"/>
        </w:rPr>
        <w:t>d’une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planète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en </w:t>
      </w:r>
      <w:proofErr w:type="spellStart"/>
      <w:r>
        <w:rPr>
          <w:rFonts w:ascii="Times-Roman" w:hAnsi="Times-Roman" w:cs="Times-Roman"/>
          <w:sz w:val="22"/>
          <w:szCs w:val="22"/>
        </w:rPr>
        <w:t>mouvement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circulaire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uniforme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détermination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sa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vitesse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de </w:t>
      </w:r>
      <w:proofErr w:type="spellStart"/>
      <w:r>
        <w:rPr>
          <w:rFonts w:ascii="Times-Roman" w:hAnsi="Times-Roman" w:cs="Times-Roman"/>
          <w:sz w:val="22"/>
          <w:szCs w:val="22"/>
        </w:rPr>
        <w:t>sa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période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satellite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géostationnaire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lois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Kepler.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8- </w:t>
      </w:r>
      <w:proofErr w:type="spellStart"/>
      <w:r>
        <w:rPr>
          <w:rFonts w:ascii="Times-Bold" w:hAnsi="Times-Bold" w:cs="Times-Bold"/>
          <w:b/>
          <w:bCs/>
        </w:rPr>
        <w:t>Mouvement</w:t>
      </w:r>
      <w:proofErr w:type="spellEnd"/>
      <w:r>
        <w:rPr>
          <w:rFonts w:ascii="Times-Bold" w:hAnsi="Times-Bold" w:cs="Times-Bold"/>
          <w:b/>
          <w:bCs/>
        </w:rPr>
        <w:t xml:space="preserve"> de </w:t>
      </w:r>
      <w:proofErr w:type="spellStart"/>
      <w:r>
        <w:rPr>
          <w:rFonts w:ascii="Times-Bold" w:hAnsi="Times-Bold" w:cs="Times-Bold"/>
          <w:b/>
          <w:bCs/>
        </w:rPr>
        <w:t>particules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chargées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dans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un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champ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électrique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canon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à </w:t>
      </w:r>
      <w:proofErr w:type="spellStart"/>
      <w:r>
        <w:rPr>
          <w:rFonts w:ascii="Times-Roman" w:hAnsi="Times-Roman" w:cs="Times-Roman"/>
          <w:sz w:val="22"/>
          <w:szCs w:val="22"/>
        </w:rPr>
        <w:t>particules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 </w:t>
      </w:r>
      <w:proofErr w:type="spellStart"/>
      <w:r>
        <w:rPr>
          <w:rFonts w:ascii="Times-Roman" w:hAnsi="Times-Roman" w:cs="Times-Roman"/>
          <w:sz w:val="22"/>
          <w:szCs w:val="22"/>
        </w:rPr>
        <w:t>calcul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la </w:t>
      </w:r>
      <w:proofErr w:type="spellStart"/>
      <w:r>
        <w:rPr>
          <w:rFonts w:ascii="Times-Roman" w:hAnsi="Times-Roman" w:cs="Times-Roman"/>
          <w:sz w:val="22"/>
          <w:szCs w:val="22"/>
        </w:rPr>
        <w:t>vitesse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en </w:t>
      </w:r>
      <w:proofErr w:type="spellStart"/>
      <w:r>
        <w:rPr>
          <w:rFonts w:ascii="Times-Roman" w:hAnsi="Times-Roman" w:cs="Times-Roman"/>
          <w:sz w:val="22"/>
          <w:szCs w:val="22"/>
        </w:rPr>
        <w:t>sortie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déflexion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flux de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particules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 </w:t>
      </w:r>
      <w:proofErr w:type="spellStart"/>
      <w:r>
        <w:rPr>
          <w:rFonts w:ascii="Times-Roman" w:hAnsi="Times-Roman" w:cs="Times-Roman"/>
          <w:sz w:val="22"/>
          <w:szCs w:val="22"/>
        </w:rPr>
        <w:t>détermination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des </w:t>
      </w:r>
      <w:proofErr w:type="spellStart"/>
      <w:r>
        <w:rPr>
          <w:rFonts w:ascii="Times-Roman" w:hAnsi="Times-Roman" w:cs="Times-Roman"/>
          <w:sz w:val="22"/>
          <w:szCs w:val="22"/>
        </w:rPr>
        <w:t>équations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horaires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de </w:t>
      </w:r>
      <w:proofErr w:type="spellStart"/>
      <w:r>
        <w:rPr>
          <w:rFonts w:ascii="Times-Roman" w:hAnsi="Times-Roman" w:cs="Times-Roman"/>
          <w:sz w:val="22"/>
          <w:szCs w:val="22"/>
        </w:rPr>
        <w:t>l’équation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trajectoire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9- </w:t>
      </w:r>
      <w:proofErr w:type="spellStart"/>
      <w:r>
        <w:rPr>
          <w:rFonts w:ascii="Times-Bold" w:hAnsi="Times-Bold" w:cs="Times-Bold"/>
          <w:b/>
          <w:bCs/>
        </w:rPr>
        <w:t>Mouvement</w:t>
      </w:r>
      <w:proofErr w:type="spellEnd"/>
      <w:r>
        <w:rPr>
          <w:rFonts w:ascii="Times-Bold" w:hAnsi="Times-Bold" w:cs="Times-Bold"/>
          <w:b/>
          <w:bCs/>
        </w:rPr>
        <w:t xml:space="preserve"> de </w:t>
      </w:r>
      <w:proofErr w:type="spellStart"/>
      <w:r>
        <w:rPr>
          <w:rFonts w:ascii="Times-Bold" w:hAnsi="Times-Bold" w:cs="Times-Bold"/>
          <w:b/>
          <w:bCs/>
        </w:rPr>
        <w:t>particules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chargées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dans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un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champ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magnétique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magnétique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proofErr w:type="gramStart"/>
      <w:r>
        <w:rPr>
          <w:rFonts w:ascii="Times-Roman" w:hAnsi="Times-Roman" w:cs="Times-Roman"/>
          <w:sz w:val="22"/>
          <w:szCs w:val="22"/>
        </w:rPr>
        <w:t>Lorentz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accélération</w:t>
      </w:r>
      <w:proofErr w:type="spellEnd"/>
      <w:proofErr w:type="gram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particules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ch</w:t>
      </w:r>
      <w:r w:rsidR="00CC01D7">
        <w:rPr>
          <w:rFonts w:ascii="Times-Roman" w:hAnsi="Times-Roman" w:cs="Times-Roman"/>
          <w:sz w:val="22"/>
          <w:szCs w:val="22"/>
        </w:rPr>
        <w:t>argées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 w:rsidR="00CC01D7">
        <w:rPr>
          <w:rFonts w:ascii="Times-Roman" w:hAnsi="Times-Roman" w:cs="Times-Roman"/>
          <w:sz w:val="22"/>
          <w:szCs w:val="22"/>
        </w:rPr>
        <w:t>dans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 w:rsidR="00CC01D7">
        <w:rPr>
          <w:rFonts w:ascii="Times-Roman" w:hAnsi="Times-Roman" w:cs="Times-Roman"/>
          <w:sz w:val="22"/>
          <w:szCs w:val="22"/>
        </w:rPr>
        <w:t>un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 w:rsidR="00CC01D7">
        <w:rPr>
          <w:rFonts w:ascii="Times-Roman" w:hAnsi="Times-Roman" w:cs="Times-Roman"/>
          <w:sz w:val="22"/>
          <w:szCs w:val="22"/>
        </w:rPr>
        <w:t>champ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 w:rsidR="00CC01D7">
        <w:rPr>
          <w:rFonts w:ascii="Times-Roman" w:hAnsi="Times-Roman" w:cs="Times-Roman"/>
          <w:sz w:val="22"/>
          <w:szCs w:val="22"/>
        </w:rPr>
        <w:t>magnétique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>;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détermination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du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rayon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la </w:t>
      </w:r>
      <w:proofErr w:type="spellStart"/>
      <w:r>
        <w:rPr>
          <w:rFonts w:ascii="Times-Roman" w:hAnsi="Times-Roman" w:cs="Times-Roman"/>
          <w:sz w:val="22"/>
          <w:szCs w:val="22"/>
        </w:rPr>
        <w:t>trajectoire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10- </w:t>
      </w:r>
      <w:proofErr w:type="spellStart"/>
      <w:r>
        <w:rPr>
          <w:rFonts w:ascii="Times-Bold" w:hAnsi="Times-Bold" w:cs="Times-Bold"/>
          <w:b/>
          <w:bCs/>
        </w:rPr>
        <w:t>Oscillations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mécaniques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Période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mouvement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pendule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simple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pendule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élastique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oscillations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libres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amorties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non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amorties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oscillations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forcées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résonance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étude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énergétique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équation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différentielle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équation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horaire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du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mouvement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pendule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élastique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libre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non </w:t>
      </w:r>
      <w:proofErr w:type="spellStart"/>
      <w:r>
        <w:rPr>
          <w:rFonts w:ascii="Times-Roman" w:hAnsi="Times-Roman" w:cs="Times-Roman"/>
          <w:sz w:val="22"/>
          <w:szCs w:val="22"/>
        </w:rPr>
        <w:t>amorti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pratiques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11- Les </w:t>
      </w:r>
      <w:proofErr w:type="spellStart"/>
      <w:r>
        <w:rPr>
          <w:rFonts w:ascii="Times-Bold" w:hAnsi="Times-Bold" w:cs="Times-Bold"/>
          <w:b/>
          <w:bCs/>
        </w:rPr>
        <w:t>circuits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électriques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Courant et </w:t>
      </w:r>
      <w:proofErr w:type="spellStart"/>
      <w:r>
        <w:rPr>
          <w:rFonts w:ascii="Times-Roman" w:hAnsi="Times-Roman" w:cs="Times-Roman"/>
          <w:sz w:val="22"/>
          <w:szCs w:val="22"/>
        </w:rPr>
        <w:t>tension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relations </w:t>
      </w:r>
      <w:proofErr w:type="spellStart"/>
      <w:r>
        <w:rPr>
          <w:rFonts w:ascii="Times-Roman" w:hAnsi="Times-Roman" w:cs="Times-Roman"/>
          <w:sz w:val="22"/>
          <w:szCs w:val="22"/>
        </w:rPr>
        <w:t>intensité-tension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pour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différents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composants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associations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gramStart"/>
      <w:r>
        <w:rPr>
          <w:rFonts w:ascii="Times-Roman" w:hAnsi="Times-Roman" w:cs="Times-Roman"/>
          <w:sz w:val="22"/>
          <w:szCs w:val="22"/>
        </w:rPr>
        <w:t>de</w:t>
      </w:r>
      <w:proofErr w:type="gram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conducteurs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ohmiques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loi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des </w:t>
      </w:r>
      <w:proofErr w:type="spellStart"/>
      <w:r>
        <w:rPr>
          <w:rFonts w:ascii="Times-Roman" w:hAnsi="Times-Roman" w:cs="Times-Roman"/>
          <w:sz w:val="22"/>
          <w:szCs w:val="22"/>
        </w:rPr>
        <w:t>noeuds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loi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des </w:t>
      </w:r>
      <w:proofErr w:type="spellStart"/>
      <w:r>
        <w:rPr>
          <w:rFonts w:ascii="Times-Roman" w:hAnsi="Times-Roman" w:cs="Times-Roman"/>
          <w:sz w:val="22"/>
          <w:szCs w:val="22"/>
        </w:rPr>
        <w:t>mailles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ampèremètre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voltmètre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45891" w:rsidRDefault="00D45891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45891" w:rsidRDefault="00D45891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42539" w:rsidRDefault="00342539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12- </w:t>
      </w:r>
      <w:proofErr w:type="spellStart"/>
      <w:r>
        <w:rPr>
          <w:rFonts w:ascii="Times-Bold" w:hAnsi="Times-Bold" w:cs="Times-Bold"/>
          <w:b/>
          <w:bCs/>
        </w:rPr>
        <w:t>Condensateur</w:t>
      </w:r>
      <w:proofErr w:type="spellEnd"/>
      <w:r>
        <w:rPr>
          <w:rFonts w:ascii="Times-Bold" w:hAnsi="Times-Bold" w:cs="Times-Bold"/>
          <w:b/>
          <w:bCs/>
        </w:rPr>
        <w:t xml:space="preserve"> et </w:t>
      </w:r>
      <w:proofErr w:type="spellStart"/>
      <w:r>
        <w:rPr>
          <w:rFonts w:ascii="Times-Bold" w:hAnsi="Times-Bold" w:cs="Times-Bold"/>
          <w:b/>
          <w:bCs/>
        </w:rPr>
        <w:t>dipôle</w:t>
      </w:r>
      <w:proofErr w:type="spellEnd"/>
      <w:r>
        <w:rPr>
          <w:rFonts w:ascii="Times-Bold" w:hAnsi="Times-Bold" w:cs="Times-Bold"/>
          <w:b/>
          <w:bCs/>
        </w:rPr>
        <w:t xml:space="preserve"> RC</w:t>
      </w:r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Définition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caractéristiques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condensateur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charge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décharge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condensateur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à travers </w:t>
      </w:r>
      <w:proofErr w:type="spellStart"/>
      <w:r>
        <w:rPr>
          <w:rFonts w:ascii="Times-Roman" w:hAnsi="Times-Roman" w:cs="Times-Roman"/>
          <w:sz w:val="22"/>
          <w:szCs w:val="22"/>
        </w:rPr>
        <w:t>un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conducteur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ohmique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réponse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circuit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RC à </w:t>
      </w:r>
      <w:proofErr w:type="spellStart"/>
      <w:r>
        <w:rPr>
          <w:rFonts w:ascii="Times-Roman" w:hAnsi="Times-Roman" w:cs="Times-Roman"/>
          <w:sz w:val="22"/>
          <w:szCs w:val="22"/>
        </w:rPr>
        <w:t>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échelon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tension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constante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temps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circuit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gramStart"/>
      <w:r>
        <w:rPr>
          <w:rFonts w:ascii="Times-Roman" w:hAnsi="Times-Roman" w:cs="Times-Roman"/>
          <w:sz w:val="22"/>
          <w:szCs w:val="22"/>
        </w:rPr>
        <w:t>RC ;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énergie</w:t>
      </w:r>
      <w:proofErr w:type="spellEnd"/>
      <w:proofErr w:type="gram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emmagasinée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dans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condensateur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13- </w:t>
      </w:r>
      <w:proofErr w:type="spellStart"/>
      <w:r>
        <w:rPr>
          <w:rFonts w:ascii="Times-Bold" w:hAnsi="Times-Bold" w:cs="Times-Bold"/>
          <w:b/>
          <w:bCs/>
        </w:rPr>
        <w:t>Induction</w:t>
      </w:r>
      <w:proofErr w:type="spellEnd"/>
      <w:r>
        <w:rPr>
          <w:rFonts w:ascii="Times-Bold" w:hAnsi="Times-Bold" w:cs="Times-Bold"/>
          <w:b/>
          <w:bCs/>
        </w:rPr>
        <w:t xml:space="preserve"> et </w:t>
      </w:r>
      <w:proofErr w:type="spellStart"/>
      <w:r>
        <w:rPr>
          <w:rFonts w:ascii="Times-Bold" w:hAnsi="Times-Bold" w:cs="Times-Bold"/>
          <w:b/>
          <w:bCs/>
        </w:rPr>
        <w:t>dipôle</w:t>
      </w:r>
      <w:proofErr w:type="spellEnd"/>
      <w:r>
        <w:rPr>
          <w:rFonts w:ascii="Times-Bold" w:hAnsi="Times-Bold" w:cs="Times-Bold"/>
          <w:b/>
          <w:bCs/>
        </w:rPr>
        <w:t xml:space="preserve"> RL</w:t>
      </w:r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Induction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électromagnétique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définition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caractéristiques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bobine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réponse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circuit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RL à </w:t>
      </w:r>
      <w:proofErr w:type="spellStart"/>
      <w:r>
        <w:rPr>
          <w:rFonts w:ascii="Times-Roman" w:hAnsi="Times-Roman" w:cs="Times-Roman"/>
          <w:sz w:val="22"/>
          <w:szCs w:val="22"/>
        </w:rPr>
        <w:t>un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échelon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tension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régimes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transitoire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permanent ; </w:t>
      </w:r>
      <w:proofErr w:type="spellStart"/>
      <w:r>
        <w:rPr>
          <w:rFonts w:ascii="Times-Roman" w:hAnsi="Times-Roman" w:cs="Times-Roman"/>
          <w:sz w:val="22"/>
          <w:szCs w:val="22"/>
        </w:rPr>
        <w:t>constante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temps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circuit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gramStart"/>
      <w:r>
        <w:rPr>
          <w:rFonts w:ascii="Times-Roman" w:hAnsi="Times-Roman" w:cs="Times-Roman"/>
          <w:sz w:val="22"/>
          <w:szCs w:val="22"/>
        </w:rPr>
        <w:t xml:space="preserve">RL ; </w:t>
      </w:r>
      <w:proofErr w:type="spellStart"/>
      <w:r>
        <w:rPr>
          <w:rFonts w:ascii="Times-Roman" w:hAnsi="Times-Roman" w:cs="Times-Roman"/>
          <w:sz w:val="22"/>
          <w:szCs w:val="22"/>
        </w:rPr>
        <w:t>énergie</w:t>
      </w:r>
      <w:proofErr w:type="spellEnd"/>
      <w:proofErr w:type="gram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emmagasinée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dans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bobine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14- </w:t>
      </w:r>
      <w:proofErr w:type="spellStart"/>
      <w:r>
        <w:rPr>
          <w:rFonts w:ascii="Times-Bold" w:hAnsi="Times-Bold" w:cs="Times-Bold"/>
          <w:b/>
          <w:bCs/>
        </w:rPr>
        <w:t>Oscillations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électriques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Période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oscillations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circuit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LC et RLC ; </w:t>
      </w:r>
      <w:proofErr w:type="spellStart"/>
      <w:r>
        <w:rPr>
          <w:rFonts w:ascii="Times-Roman" w:hAnsi="Times-Roman" w:cs="Times-Roman"/>
          <w:sz w:val="22"/>
          <w:szCs w:val="22"/>
        </w:rPr>
        <w:t>étude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énergétique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équation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différentielle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équation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horaire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de la </w:t>
      </w:r>
      <w:proofErr w:type="spellStart"/>
      <w:r>
        <w:rPr>
          <w:rFonts w:ascii="Times-Roman" w:hAnsi="Times-Roman" w:cs="Times-Roman"/>
          <w:sz w:val="22"/>
          <w:szCs w:val="22"/>
        </w:rPr>
        <w:t>charge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armature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condensateur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dans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circuit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LC et RLC ; </w:t>
      </w:r>
      <w:proofErr w:type="spellStart"/>
      <w:r>
        <w:rPr>
          <w:rFonts w:ascii="Times-Roman" w:hAnsi="Times-Roman" w:cs="Times-Roman"/>
          <w:sz w:val="22"/>
          <w:szCs w:val="22"/>
        </w:rPr>
        <w:t>impédance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oscillations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forcées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courbe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résonance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bande </w:t>
      </w:r>
      <w:proofErr w:type="spellStart"/>
      <w:r>
        <w:rPr>
          <w:rFonts w:ascii="Times-Roman" w:hAnsi="Times-Roman" w:cs="Times-Roman"/>
          <w:sz w:val="22"/>
          <w:szCs w:val="22"/>
        </w:rPr>
        <w:t>passante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15- </w:t>
      </w:r>
      <w:proofErr w:type="spellStart"/>
      <w:r>
        <w:rPr>
          <w:rFonts w:ascii="Times-Bold" w:hAnsi="Times-Bold" w:cs="Times-Bold"/>
          <w:b/>
          <w:bCs/>
        </w:rPr>
        <w:t>Radioactivité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Constitution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représentation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noyau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radioactivité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Symbol" w:hAnsi="Symbol" w:cs="Symbol"/>
          <w:sz w:val="22"/>
          <w:szCs w:val="22"/>
        </w:rPr>
        <w:t></w:t>
      </w:r>
      <w:r>
        <w:rPr>
          <w:rFonts w:ascii="Symbol" w:hAnsi="Symbol" w:cs="Symbol"/>
          <w:sz w:val="22"/>
          <w:szCs w:val="22"/>
        </w:rPr>
        <w:t>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</w:t>
      </w:r>
      <w:r w:rsidR="00FB5EE1" w:rsidRPr="00FB5EE1">
        <w:rPr>
          <w:rFonts w:ascii="Symbol" w:hAnsi="Symbol" w:cs="Symbol"/>
          <w:sz w:val="22"/>
          <w:szCs w:val="22"/>
          <w:vertAlign w:val="superscript"/>
        </w:rPr>
        <w:sym w:font="Symbol" w:char="F02D"/>
      </w:r>
      <w:r>
        <w:rPr>
          <w:rFonts w:ascii="Symbol" w:hAnsi="Symbol" w:cs="Symbol"/>
          <w:sz w:val="22"/>
          <w:szCs w:val="22"/>
        </w:rPr>
        <w:t>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</w:t>
      </w:r>
      <w:r w:rsidR="00FB5EE1" w:rsidRPr="00FB5EE1">
        <w:rPr>
          <w:rFonts w:ascii="Symbol" w:hAnsi="Symbol" w:cs="Symbol"/>
          <w:sz w:val="22"/>
          <w:szCs w:val="22"/>
          <w:vertAlign w:val="superscript"/>
        </w:rPr>
        <w:t></w:t>
      </w:r>
      <w:r>
        <w:rPr>
          <w:rFonts w:ascii="Symbol" w:hAnsi="Symbol" w:cs="Symbol"/>
          <w:sz w:val="14"/>
          <w:szCs w:val="14"/>
        </w:rPr>
        <w:t></w:t>
      </w:r>
      <w:r>
        <w:rPr>
          <w:rFonts w:ascii="Times-Roman" w:hAnsi="Times-Roman" w:cs="Times-Roman"/>
          <w:sz w:val="22"/>
          <w:szCs w:val="22"/>
        </w:rPr>
        <w:t xml:space="preserve">et </w:t>
      </w:r>
      <w:r>
        <w:rPr>
          <w:rFonts w:ascii="Symbol" w:hAnsi="Symbol" w:cs="Symbol"/>
          <w:sz w:val="22"/>
          <w:szCs w:val="22"/>
        </w:rPr>
        <w:t>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Times-Roman" w:hAnsi="Times-Roman" w:cs="Times-Roman"/>
          <w:sz w:val="22"/>
          <w:szCs w:val="22"/>
        </w:rPr>
        <w:t xml:space="preserve">; </w:t>
      </w:r>
      <w:proofErr w:type="spellStart"/>
      <w:r>
        <w:rPr>
          <w:rFonts w:ascii="Times-Roman" w:hAnsi="Times-Roman" w:cs="Times-Roman"/>
          <w:sz w:val="22"/>
          <w:szCs w:val="22"/>
        </w:rPr>
        <w:t>loi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décroissance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radioactive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activité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demi-vie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nucléide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datation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échantillon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16- Energie </w:t>
      </w:r>
      <w:proofErr w:type="spellStart"/>
      <w:r>
        <w:rPr>
          <w:rFonts w:ascii="Times-Bold" w:hAnsi="Times-Bold" w:cs="Times-Bold"/>
          <w:b/>
          <w:bCs/>
        </w:rPr>
        <w:t>nucléaire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Relation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d’équivalence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masse-</w:t>
      </w:r>
      <w:proofErr w:type="spellStart"/>
      <w:r>
        <w:rPr>
          <w:rFonts w:ascii="Times-Roman" w:hAnsi="Times-Roman" w:cs="Times-Roman"/>
          <w:sz w:val="22"/>
          <w:szCs w:val="22"/>
        </w:rPr>
        <w:t>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défaut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gramStart"/>
      <w:r>
        <w:rPr>
          <w:rFonts w:ascii="Times-Roman" w:hAnsi="Times-Roman" w:cs="Times-Roman"/>
          <w:sz w:val="22"/>
          <w:szCs w:val="22"/>
        </w:rPr>
        <w:t>masse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liaison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énergie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liaison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par </w:t>
      </w:r>
      <w:proofErr w:type="spellStart"/>
      <w:r>
        <w:rPr>
          <w:rFonts w:ascii="Times-Roman" w:hAnsi="Times-Roman" w:cs="Times-Roman"/>
          <w:sz w:val="22"/>
          <w:szCs w:val="22"/>
        </w:rPr>
        <w:t>nucléon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et </w:t>
      </w:r>
      <w:proofErr w:type="spellStart"/>
      <w:r>
        <w:rPr>
          <w:rFonts w:ascii="Times-Roman" w:hAnsi="Times-Roman" w:cs="Times-Roman"/>
          <w:sz w:val="22"/>
          <w:szCs w:val="22"/>
        </w:rPr>
        <w:t>stabilité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noyau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 </w:t>
      </w:r>
      <w:proofErr w:type="spellStart"/>
      <w:r>
        <w:rPr>
          <w:rFonts w:ascii="Times-Roman" w:hAnsi="Times-Roman" w:cs="Times-Roman"/>
          <w:sz w:val="22"/>
          <w:szCs w:val="22"/>
        </w:rPr>
        <w:t>courbe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d’Aston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transformations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nucléaires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provoquées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 </w:t>
      </w:r>
      <w:proofErr w:type="spellStart"/>
      <w:r>
        <w:rPr>
          <w:rFonts w:ascii="Times-Roman" w:hAnsi="Times-Roman" w:cs="Times-Roman"/>
          <w:sz w:val="22"/>
          <w:szCs w:val="22"/>
        </w:rPr>
        <w:t>fusion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fission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bilan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énergétique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ces </w:t>
      </w:r>
      <w:proofErr w:type="spellStart"/>
      <w:r>
        <w:rPr>
          <w:rFonts w:ascii="Times-Roman" w:hAnsi="Times-Roman" w:cs="Times-Roman"/>
          <w:sz w:val="22"/>
          <w:szCs w:val="22"/>
        </w:rPr>
        <w:t>réactions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17- </w:t>
      </w:r>
      <w:proofErr w:type="spellStart"/>
      <w:r>
        <w:rPr>
          <w:rFonts w:ascii="Times-Bold" w:hAnsi="Times-Bold" w:cs="Times-Bold"/>
          <w:b/>
          <w:bCs/>
        </w:rPr>
        <w:t>Ondes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mécaniques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Définition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propriétés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ondes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mécaniques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transversales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longitudinales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ondes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mécaniques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périodiques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périodicités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spatiale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temporelle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son et ses </w:t>
      </w:r>
      <w:proofErr w:type="spellStart"/>
      <w:r>
        <w:rPr>
          <w:rFonts w:ascii="Times-Roman" w:hAnsi="Times-Roman" w:cs="Times-Roman"/>
          <w:sz w:val="22"/>
          <w:szCs w:val="22"/>
        </w:rPr>
        <w:t>caractéristiques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18- La </w:t>
      </w:r>
      <w:proofErr w:type="spellStart"/>
      <w:r>
        <w:rPr>
          <w:rFonts w:ascii="Times-Bold" w:hAnsi="Times-Bold" w:cs="Times-Bold"/>
          <w:b/>
          <w:bCs/>
        </w:rPr>
        <w:t>propagation</w:t>
      </w:r>
      <w:proofErr w:type="spellEnd"/>
      <w:r>
        <w:rPr>
          <w:rFonts w:ascii="Times-Bold" w:hAnsi="Times-Bold" w:cs="Times-Bold"/>
          <w:b/>
          <w:bCs/>
        </w:rPr>
        <w:t xml:space="preserve"> de la </w:t>
      </w:r>
      <w:proofErr w:type="spellStart"/>
      <w:r>
        <w:rPr>
          <w:rFonts w:ascii="Times-Bold" w:hAnsi="Times-Bold" w:cs="Times-Bold"/>
          <w:b/>
          <w:bCs/>
        </w:rPr>
        <w:t>lumière</w:t>
      </w:r>
      <w:proofErr w:type="spellEnd"/>
      <w:r>
        <w:rPr>
          <w:rFonts w:ascii="Times-Bold" w:hAnsi="Times-Bold" w:cs="Times-Bold"/>
          <w:b/>
          <w:bCs/>
        </w:rPr>
        <w:t xml:space="preserve"> - </w:t>
      </w:r>
      <w:proofErr w:type="spellStart"/>
      <w:r>
        <w:rPr>
          <w:rFonts w:ascii="Times-Bold" w:hAnsi="Times-Bold" w:cs="Times-Bold"/>
          <w:b/>
          <w:bCs/>
        </w:rPr>
        <w:t>modèle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géométrique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Sources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lumineuses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classification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des </w:t>
      </w:r>
      <w:proofErr w:type="spellStart"/>
      <w:r>
        <w:rPr>
          <w:rFonts w:ascii="Times-Roman" w:hAnsi="Times-Roman" w:cs="Times-Roman"/>
          <w:sz w:val="22"/>
          <w:szCs w:val="22"/>
        </w:rPr>
        <w:t>milieux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lois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Snell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-Descartes </w:t>
      </w:r>
      <w:proofErr w:type="spellStart"/>
      <w:r>
        <w:rPr>
          <w:rFonts w:ascii="Times-Roman" w:hAnsi="Times-Roman" w:cs="Times-Roman"/>
          <w:sz w:val="22"/>
          <w:szCs w:val="22"/>
        </w:rPr>
        <w:t>sur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la </w:t>
      </w:r>
      <w:proofErr w:type="spellStart"/>
      <w:r>
        <w:rPr>
          <w:rFonts w:ascii="Times-Roman" w:hAnsi="Times-Roman" w:cs="Times-Roman"/>
          <w:sz w:val="22"/>
          <w:szCs w:val="22"/>
        </w:rPr>
        <w:t>réflexion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la </w:t>
      </w:r>
      <w:proofErr w:type="spellStart"/>
      <w:r>
        <w:rPr>
          <w:rFonts w:ascii="Times-Roman" w:hAnsi="Times-Roman" w:cs="Times-Roman"/>
          <w:sz w:val="22"/>
          <w:szCs w:val="22"/>
        </w:rPr>
        <w:t>réfraction</w:t>
      </w:r>
      <w:proofErr w:type="spellEnd"/>
      <w:r>
        <w:rPr>
          <w:rFonts w:ascii="Times-Roman" w:hAnsi="Times-Roman" w:cs="Times-Roman"/>
          <w:sz w:val="22"/>
          <w:szCs w:val="22"/>
        </w:rPr>
        <w:t>,</w:t>
      </w:r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indice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réfraction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angle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gramStart"/>
      <w:r>
        <w:rPr>
          <w:rFonts w:ascii="Times-Roman" w:hAnsi="Times-Roman" w:cs="Times-Roman"/>
          <w:sz w:val="22"/>
          <w:szCs w:val="22"/>
        </w:rPr>
        <w:t xml:space="preserve">limite ; </w:t>
      </w:r>
      <w:proofErr w:type="spellStart"/>
      <w:r>
        <w:rPr>
          <w:rFonts w:ascii="Times-Roman" w:hAnsi="Times-Roman" w:cs="Times-Roman"/>
          <w:sz w:val="22"/>
          <w:szCs w:val="22"/>
        </w:rPr>
        <w:t>dispersion</w:t>
      </w:r>
      <w:proofErr w:type="spellEnd"/>
      <w:proofErr w:type="gram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diffusion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19- </w:t>
      </w:r>
      <w:proofErr w:type="spellStart"/>
      <w:r>
        <w:rPr>
          <w:rFonts w:ascii="Times-Bold" w:hAnsi="Times-Bold" w:cs="Times-Bold"/>
          <w:b/>
          <w:bCs/>
        </w:rPr>
        <w:t>Lentilles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convergentes</w:t>
      </w:r>
      <w:proofErr w:type="spellEnd"/>
      <w:r>
        <w:rPr>
          <w:rFonts w:ascii="Times-Bold" w:hAnsi="Times-Bold" w:cs="Times-Bold"/>
          <w:b/>
          <w:bCs/>
        </w:rPr>
        <w:t xml:space="preserve"> et </w:t>
      </w:r>
      <w:proofErr w:type="spellStart"/>
      <w:r>
        <w:rPr>
          <w:rFonts w:ascii="Times-Bold" w:hAnsi="Times-Bold" w:cs="Times-Bold"/>
          <w:b/>
          <w:bCs/>
        </w:rPr>
        <w:t>divergentes</w:t>
      </w:r>
      <w:proofErr w:type="spellEnd"/>
      <w:r>
        <w:rPr>
          <w:rFonts w:ascii="Times-Bold" w:hAnsi="Times-Bold" w:cs="Times-Bold"/>
          <w:b/>
          <w:bCs/>
        </w:rPr>
        <w:t xml:space="preserve">, </w:t>
      </w:r>
      <w:proofErr w:type="spellStart"/>
      <w:r>
        <w:rPr>
          <w:rFonts w:ascii="Times-Bold" w:hAnsi="Times-Bold" w:cs="Times-Bold"/>
          <w:b/>
          <w:bCs/>
        </w:rPr>
        <w:t>instruments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d’optique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Définition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types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lentilles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caractéristiques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lentille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 </w:t>
      </w:r>
      <w:proofErr w:type="spellStart"/>
      <w:r>
        <w:rPr>
          <w:rFonts w:ascii="Times-Roman" w:hAnsi="Times-Roman" w:cs="Times-Roman"/>
          <w:sz w:val="22"/>
          <w:szCs w:val="22"/>
        </w:rPr>
        <w:t>foyers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distance </w:t>
      </w:r>
      <w:proofErr w:type="spellStart"/>
      <w:r>
        <w:rPr>
          <w:rFonts w:ascii="Times-Roman" w:hAnsi="Times-Roman" w:cs="Times-Roman"/>
          <w:sz w:val="22"/>
          <w:szCs w:val="22"/>
        </w:rPr>
        <w:t>focale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proofErr w:type="gramStart"/>
      <w:r>
        <w:rPr>
          <w:rFonts w:ascii="Times-Roman" w:hAnsi="Times-Roman" w:cs="Times-Roman"/>
          <w:sz w:val="22"/>
          <w:szCs w:val="22"/>
        </w:rPr>
        <w:t>vergence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</w:t>
      </w:r>
      <w:proofErr w:type="gram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construction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caractéristiques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image </w:t>
      </w:r>
      <w:proofErr w:type="spellStart"/>
      <w:r>
        <w:rPr>
          <w:rFonts w:ascii="Times-Roman" w:hAnsi="Times-Roman" w:cs="Times-Roman"/>
          <w:sz w:val="22"/>
          <w:szCs w:val="22"/>
        </w:rPr>
        <w:t>donnée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par </w:t>
      </w:r>
      <w:proofErr w:type="spellStart"/>
      <w:r>
        <w:rPr>
          <w:rFonts w:ascii="Times-Roman" w:hAnsi="Times-Roman" w:cs="Times-Roman"/>
          <w:sz w:val="22"/>
          <w:szCs w:val="22"/>
        </w:rPr>
        <w:t>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lentille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convergente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divergente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relation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conjugaison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grandissement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instruments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d’optique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simple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: </w:t>
      </w:r>
      <w:proofErr w:type="spellStart"/>
      <w:r>
        <w:rPr>
          <w:rFonts w:ascii="Times-Roman" w:hAnsi="Times-Roman" w:cs="Times-Roman"/>
          <w:sz w:val="22"/>
          <w:szCs w:val="22"/>
        </w:rPr>
        <w:t>projecteur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microscope</w:t>
      </w:r>
      <w:proofErr w:type="spellEnd"/>
      <w:r>
        <w:rPr>
          <w:rFonts w:ascii="Times-Roman" w:hAnsi="Times-Roman" w:cs="Times-Roman"/>
          <w:sz w:val="22"/>
          <w:szCs w:val="22"/>
        </w:rPr>
        <w:t>…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20- </w:t>
      </w:r>
      <w:proofErr w:type="spellStart"/>
      <w:r>
        <w:rPr>
          <w:rFonts w:ascii="Times-Bold" w:hAnsi="Times-Bold" w:cs="Times-Bold"/>
          <w:b/>
          <w:bCs/>
        </w:rPr>
        <w:t>Caractère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ondulatoire</w:t>
      </w:r>
      <w:proofErr w:type="spellEnd"/>
      <w:r>
        <w:rPr>
          <w:rFonts w:ascii="Times-Bold" w:hAnsi="Times-Bold" w:cs="Times-Bold"/>
          <w:b/>
          <w:bCs/>
        </w:rPr>
        <w:t xml:space="preserve"> de la </w:t>
      </w:r>
      <w:proofErr w:type="spellStart"/>
      <w:r>
        <w:rPr>
          <w:rFonts w:ascii="Times-Bold" w:hAnsi="Times-Bold" w:cs="Times-Bold"/>
          <w:b/>
          <w:bCs/>
        </w:rPr>
        <w:t>lumière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Justification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du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modèle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ondulatoire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caractéristiques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onde </w:t>
      </w:r>
      <w:proofErr w:type="spellStart"/>
      <w:r>
        <w:rPr>
          <w:rFonts w:ascii="Times-Roman" w:hAnsi="Times-Roman" w:cs="Times-Roman"/>
          <w:sz w:val="22"/>
          <w:szCs w:val="22"/>
        </w:rPr>
        <w:t>lumineuse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dispersion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diffraction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</w:t>
      </w:r>
    </w:p>
    <w:p w:rsidR="00CC01D7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interférences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</w:p>
    <w:p w:rsidR="00CC01D7" w:rsidRDefault="00CC01D7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3B37B6" w:rsidRPr="00CC01D7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Bold" w:hAnsi="Times-Bold" w:cs="Times-Bold"/>
          <w:b/>
          <w:bCs/>
        </w:rPr>
        <w:t xml:space="preserve">21- </w:t>
      </w:r>
      <w:proofErr w:type="spellStart"/>
      <w:r>
        <w:rPr>
          <w:rFonts w:ascii="Times-Bold" w:hAnsi="Times-Bold" w:cs="Times-Bold"/>
          <w:b/>
          <w:bCs/>
        </w:rPr>
        <w:t>Caractère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corpusculaire</w:t>
      </w:r>
      <w:proofErr w:type="spellEnd"/>
      <w:r>
        <w:rPr>
          <w:rFonts w:ascii="Times-Bold" w:hAnsi="Times-Bold" w:cs="Times-Bold"/>
          <w:b/>
          <w:bCs/>
        </w:rPr>
        <w:t xml:space="preserve"> de la </w:t>
      </w:r>
      <w:proofErr w:type="spellStart"/>
      <w:r>
        <w:rPr>
          <w:rFonts w:ascii="Times-Bold" w:hAnsi="Times-Bold" w:cs="Times-Bold"/>
          <w:b/>
          <w:bCs/>
        </w:rPr>
        <w:t>lumière</w:t>
      </w:r>
      <w:proofErr w:type="spellEnd"/>
      <w:r>
        <w:rPr>
          <w:rFonts w:ascii="Times-Bold" w:hAnsi="Times-Bold" w:cs="Times-Bold"/>
          <w:b/>
          <w:bCs/>
        </w:rPr>
        <w:t xml:space="preserve">, </w:t>
      </w:r>
      <w:proofErr w:type="spellStart"/>
      <w:r>
        <w:rPr>
          <w:rFonts w:ascii="Times-Bold" w:hAnsi="Times-Bold" w:cs="Times-Bold"/>
          <w:b/>
          <w:bCs/>
        </w:rPr>
        <w:t>ouverture</w:t>
      </w:r>
      <w:proofErr w:type="spellEnd"/>
      <w:r>
        <w:rPr>
          <w:rFonts w:ascii="Times-Bold" w:hAnsi="Times-Bold" w:cs="Times-Bold"/>
          <w:b/>
          <w:bCs/>
        </w:rPr>
        <w:t xml:space="preserve"> au monde </w:t>
      </w:r>
      <w:proofErr w:type="spellStart"/>
      <w:r>
        <w:rPr>
          <w:rFonts w:ascii="Times-Bold" w:hAnsi="Times-Bold" w:cs="Times-Bold"/>
          <w:b/>
          <w:bCs/>
        </w:rPr>
        <w:t>quantique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Justification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du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modèle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corpusculaire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caractéristiques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du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photon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effet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photoélectrique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effet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2"/>
          <w:szCs w:val="22"/>
        </w:rPr>
        <w:t>Compton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interprétation</w:t>
      </w:r>
      <w:proofErr w:type="spellEnd"/>
      <w:proofErr w:type="gramEnd"/>
      <w:r>
        <w:rPr>
          <w:rFonts w:ascii="Times-Roman" w:hAnsi="Times-Roman" w:cs="Times-Roman"/>
          <w:sz w:val="22"/>
          <w:szCs w:val="22"/>
        </w:rPr>
        <w:t xml:space="preserve"> des </w:t>
      </w:r>
      <w:proofErr w:type="spellStart"/>
      <w:r>
        <w:rPr>
          <w:rFonts w:ascii="Times-Roman" w:hAnsi="Times-Roman" w:cs="Times-Roman"/>
          <w:sz w:val="22"/>
          <w:szCs w:val="22"/>
        </w:rPr>
        <w:t>spectres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d’émission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d’absorption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modèle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l’atome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d’hydrogène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22- </w:t>
      </w:r>
      <w:proofErr w:type="spellStart"/>
      <w:r>
        <w:rPr>
          <w:rFonts w:ascii="Times-Bold" w:hAnsi="Times-Bold" w:cs="Times-Bold"/>
          <w:b/>
          <w:bCs/>
        </w:rPr>
        <w:t>Champs</w:t>
      </w:r>
      <w:proofErr w:type="spellEnd"/>
      <w:r>
        <w:rPr>
          <w:rFonts w:ascii="Times-Bold" w:hAnsi="Times-Bold" w:cs="Times-Bold"/>
          <w:b/>
          <w:bCs/>
        </w:rPr>
        <w:t xml:space="preserve"> et </w:t>
      </w:r>
      <w:proofErr w:type="spellStart"/>
      <w:r>
        <w:rPr>
          <w:rFonts w:ascii="Times-Bold" w:hAnsi="Times-Bold" w:cs="Times-Bold"/>
          <w:b/>
          <w:bCs/>
        </w:rPr>
        <w:t>interactions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gravitationnelles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Interaction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gravitationnelle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d’interaction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gravitationnelle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, </w:t>
      </w:r>
      <w:proofErr w:type="spellStart"/>
      <w:r>
        <w:rPr>
          <w:rFonts w:ascii="Times-Roman" w:hAnsi="Times-Roman" w:cs="Times-Roman"/>
          <w:sz w:val="22"/>
          <w:szCs w:val="22"/>
        </w:rPr>
        <w:t>notion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gravitationnel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</w:t>
      </w:r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pesanteur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poids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45891" w:rsidRDefault="00D45891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45891" w:rsidRDefault="00D45891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D45891" w:rsidRDefault="00D45891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23- </w:t>
      </w:r>
      <w:proofErr w:type="spellStart"/>
      <w:r>
        <w:rPr>
          <w:rFonts w:ascii="Times-Bold" w:hAnsi="Times-Bold" w:cs="Times-Bold"/>
          <w:b/>
          <w:bCs/>
        </w:rPr>
        <w:t>Champs</w:t>
      </w:r>
      <w:proofErr w:type="spellEnd"/>
      <w:r>
        <w:rPr>
          <w:rFonts w:ascii="Times-Bold" w:hAnsi="Times-Bold" w:cs="Times-Bold"/>
          <w:b/>
          <w:bCs/>
        </w:rPr>
        <w:t xml:space="preserve"> et </w:t>
      </w:r>
      <w:proofErr w:type="spellStart"/>
      <w:r>
        <w:rPr>
          <w:rFonts w:ascii="Times-Bold" w:hAnsi="Times-Bold" w:cs="Times-Bold"/>
          <w:b/>
          <w:bCs/>
        </w:rPr>
        <w:t>interactions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électriques</w:t>
      </w:r>
      <w:proofErr w:type="spellEnd"/>
    </w:p>
    <w:p w:rsidR="003B37B6" w:rsidRDefault="003B37B6" w:rsidP="003B37B6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Interactions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force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notion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champs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lignes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lignes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équipotentielles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obtention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propriétés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électrique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uniforme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p w:rsidR="00CC01D7" w:rsidRDefault="00CC01D7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B37B6" w:rsidRDefault="003B37B6" w:rsidP="003B37B6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24- </w:t>
      </w:r>
      <w:proofErr w:type="spellStart"/>
      <w:r>
        <w:rPr>
          <w:rFonts w:ascii="Times-Bold" w:hAnsi="Times-Bold" w:cs="Times-Bold"/>
          <w:b/>
          <w:bCs/>
        </w:rPr>
        <w:t>Champs</w:t>
      </w:r>
      <w:proofErr w:type="spellEnd"/>
      <w:r>
        <w:rPr>
          <w:rFonts w:ascii="Times-Bold" w:hAnsi="Times-Bold" w:cs="Times-Bold"/>
          <w:b/>
          <w:bCs/>
        </w:rPr>
        <w:t xml:space="preserve"> et </w:t>
      </w:r>
      <w:proofErr w:type="spellStart"/>
      <w:r>
        <w:rPr>
          <w:rFonts w:ascii="Times-Bold" w:hAnsi="Times-Bold" w:cs="Times-Bold"/>
          <w:b/>
          <w:bCs/>
        </w:rPr>
        <w:t>interactions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magnétiques</w:t>
      </w:r>
      <w:proofErr w:type="spellEnd"/>
    </w:p>
    <w:p w:rsidR="00C27326" w:rsidRPr="00CC01D7" w:rsidRDefault="003B37B6" w:rsidP="00CC01D7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</w:rPr>
        <w:t>Interactions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magnétiques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forces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proofErr w:type="gramStart"/>
      <w:r>
        <w:rPr>
          <w:rFonts w:ascii="Times-Roman" w:hAnsi="Times-Roman" w:cs="Times-Roman"/>
          <w:sz w:val="22"/>
          <w:szCs w:val="22"/>
        </w:rPr>
        <w:t>Lorentz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notion</w:t>
      </w:r>
      <w:proofErr w:type="spellEnd"/>
      <w:proofErr w:type="gramEnd"/>
      <w:r>
        <w:rPr>
          <w:rFonts w:ascii="Times-Roman" w:hAnsi="Times-Roman" w:cs="Times-Roman"/>
          <w:sz w:val="22"/>
          <w:szCs w:val="22"/>
        </w:rPr>
        <w:t xml:space="preserve"> de </w:t>
      </w:r>
      <w:proofErr w:type="spellStart"/>
      <w:r>
        <w:rPr>
          <w:rFonts w:ascii="Times-Roman" w:hAnsi="Times-Roman" w:cs="Times-Roman"/>
          <w:sz w:val="22"/>
          <w:szCs w:val="22"/>
        </w:rPr>
        <w:t>champs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magnétique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créé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par </w:t>
      </w:r>
      <w:proofErr w:type="spellStart"/>
      <w:r>
        <w:rPr>
          <w:rFonts w:ascii="Times-Roman" w:hAnsi="Times-Roman" w:cs="Times-Roman"/>
          <w:sz w:val="22"/>
          <w:szCs w:val="22"/>
        </w:rPr>
        <w:t>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aimant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par </w:t>
      </w:r>
      <w:proofErr w:type="spellStart"/>
      <w:r>
        <w:rPr>
          <w:rFonts w:ascii="Times-Roman" w:hAnsi="Times-Roman" w:cs="Times-Roman"/>
          <w:sz w:val="22"/>
          <w:szCs w:val="22"/>
        </w:rPr>
        <w:t>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courant ; </w:t>
      </w: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magnétique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terrestre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spectre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magnétique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obtention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et </w:t>
      </w:r>
      <w:proofErr w:type="spellStart"/>
      <w:r>
        <w:rPr>
          <w:rFonts w:ascii="Times-Roman" w:hAnsi="Times-Roman" w:cs="Times-Roman"/>
          <w:sz w:val="22"/>
          <w:szCs w:val="22"/>
        </w:rPr>
        <w:t>propriétés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d’un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champ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magnétique</w:t>
      </w:r>
      <w:proofErr w:type="spellEnd"/>
      <w:r w:rsidR="00CC01D7">
        <w:rPr>
          <w:rFonts w:ascii="Times-Roman" w:hAnsi="Times-Roman" w:cs="Times-Roman"/>
          <w:sz w:val="22"/>
          <w:szCs w:val="22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</w:rPr>
        <w:t>uniforme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; </w:t>
      </w:r>
      <w:proofErr w:type="spellStart"/>
      <w:r>
        <w:rPr>
          <w:rFonts w:ascii="Times-Roman" w:hAnsi="Times-Roman" w:cs="Times-Roman"/>
          <w:sz w:val="22"/>
          <w:szCs w:val="22"/>
        </w:rPr>
        <w:t>applications</w:t>
      </w:r>
      <w:proofErr w:type="spellEnd"/>
      <w:r>
        <w:rPr>
          <w:rFonts w:ascii="Times-Roman" w:hAnsi="Times-Roman" w:cs="Times-Roman"/>
          <w:sz w:val="22"/>
          <w:szCs w:val="22"/>
        </w:rPr>
        <w:t>.</w:t>
      </w:r>
    </w:p>
    <w:sectPr w:rsidR="00C27326" w:rsidRPr="00CC01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91" w:rsidRDefault="00D45891" w:rsidP="00D45891">
      <w:r>
        <w:separator/>
      </w:r>
    </w:p>
  </w:endnote>
  <w:endnote w:type="continuationSeparator" w:id="0">
    <w:p w:rsidR="00D45891" w:rsidRDefault="00D45891" w:rsidP="00D4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91" w:rsidRDefault="00D45891" w:rsidP="00D45891">
      <w:r>
        <w:separator/>
      </w:r>
    </w:p>
  </w:footnote>
  <w:footnote w:type="continuationSeparator" w:id="0">
    <w:p w:rsidR="00D45891" w:rsidRDefault="00D45891" w:rsidP="00D4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91" w:rsidRDefault="00D45891">
    <w:pPr>
      <w:pStyle w:val="Zhlav"/>
    </w:pPr>
    <w:r>
      <w:rPr>
        <w:noProof/>
      </w:rPr>
      <w:drawing>
        <wp:inline distT="0" distB="0" distL="0" distR="0" wp14:anchorId="609DB84E" wp14:editId="2DDC165D">
          <wp:extent cx="2303780" cy="507365"/>
          <wp:effectExtent l="0" t="0" r="1270" b="698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B6"/>
    <w:rsid w:val="00025E91"/>
    <w:rsid w:val="001251EC"/>
    <w:rsid w:val="00342539"/>
    <w:rsid w:val="003B37B6"/>
    <w:rsid w:val="00C27326"/>
    <w:rsid w:val="00CC01D7"/>
    <w:rsid w:val="00D45891"/>
    <w:rsid w:val="00F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2BA96"/>
  <w15:docId w15:val="{BDC710D8-72E7-43F1-8803-05E4380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45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5891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45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5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E156B9F2</Template>
  <TotalTime>2</TotalTime>
  <Pages>3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Koubek</dc:creator>
  <cp:lastModifiedBy>Věra Trebická</cp:lastModifiedBy>
  <cp:revision>5</cp:revision>
  <dcterms:created xsi:type="dcterms:W3CDTF">2018-10-15T14:48:00Z</dcterms:created>
  <dcterms:modified xsi:type="dcterms:W3CDTF">2018-10-15T14:50:00Z</dcterms:modified>
</cp:coreProperties>
</file>